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2597"/>
        <w:gridCol w:w="3138"/>
      </w:tblGrid>
      <w:tr w:rsidR="00AF23C9" w14:paraId="19B9FBEC" w14:textId="641AE026" w:rsidTr="00AF23C9">
        <w:tc>
          <w:tcPr>
            <w:tcW w:w="6205" w:type="dxa"/>
          </w:tcPr>
          <w:p w14:paraId="234F0244" w14:textId="4BB23213" w:rsidR="00AF23C9" w:rsidRDefault="00AF23C9">
            <w:r>
              <w:t>Name</w:t>
            </w:r>
          </w:p>
        </w:tc>
        <w:tc>
          <w:tcPr>
            <w:tcW w:w="724" w:type="dxa"/>
          </w:tcPr>
          <w:p w14:paraId="2916ADFE" w14:textId="0C4275F3" w:rsidR="00AF23C9" w:rsidRDefault="00AF23C9">
            <w:r>
              <w:t>Email</w:t>
            </w:r>
          </w:p>
        </w:tc>
        <w:tc>
          <w:tcPr>
            <w:tcW w:w="3138" w:type="dxa"/>
          </w:tcPr>
          <w:p w14:paraId="661DA118" w14:textId="46935F03" w:rsidR="00AF23C9" w:rsidRDefault="00AF23C9">
            <w:r>
              <w:t>Phone Number</w:t>
            </w:r>
          </w:p>
        </w:tc>
      </w:tr>
      <w:tr w:rsidR="00AF23C9" w14:paraId="0557611B" w14:textId="413B1C76" w:rsidTr="00AF23C9">
        <w:tc>
          <w:tcPr>
            <w:tcW w:w="6205" w:type="dxa"/>
          </w:tcPr>
          <w:p w14:paraId="2CB1F58F" w14:textId="2CFDE1DB" w:rsidR="00AF23C9" w:rsidRDefault="00AF23C9">
            <w:r>
              <w:t>Eddie Slone, Executive Director</w:t>
            </w:r>
          </w:p>
        </w:tc>
        <w:tc>
          <w:tcPr>
            <w:tcW w:w="724" w:type="dxa"/>
          </w:tcPr>
          <w:p w14:paraId="42264BC9" w14:textId="0E8F074E" w:rsidR="00AF23C9" w:rsidRDefault="00AF23C9">
            <w:hyperlink r:id="rId4" w:history="1">
              <w:r w:rsidRPr="00010017">
                <w:rPr>
                  <w:rStyle w:val="Hyperlink"/>
                </w:rPr>
                <w:t>Eddied.slone@ky.gov</w:t>
              </w:r>
            </w:hyperlink>
          </w:p>
        </w:tc>
        <w:tc>
          <w:tcPr>
            <w:tcW w:w="3138" w:type="dxa"/>
          </w:tcPr>
          <w:p w14:paraId="523639E1" w14:textId="201C664A" w:rsidR="00AF23C9" w:rsidRDefault="00AF23C9">
            <w:r>
              <w:t>502-764-1503</w:t>
            </w:r>
          </w:p>
        </w:tc>
      </w:tr>
      <w:tr w:rsidR="00AF23C9" w14:paraId="1E53481D" w14:textId="39653961" w:rsidTr="00AF23C9">
        <w:tc>
          <w:tcPr>
            <w:tcW w:w="6205" w:type="dxa"/>
          </w:tcPr>
          <w:p w14:paraId="68D14325" w14:textId="008959CD" w:rsidR="00AF23C9" w:rsidRDefault="00AF23C9">
            <w:r>
              <w:t>Sam Lowe, Deputy Executive Director</w:t>
            </w:r>
          </w:p>
        </w:tc>
        <w:tc>
          <w:tcPr>
            <w:tcW w:w="724" w:type="dxa"/>
          </w:tcPr>
          <w:p w14:paraId="3F09E38B" w14:textId="61DE5DC8" w:rsidR="00AF23C9" w:rsidRDefault="00AF23C9">
            <w:hyperlink r:id="rId5" w:history="1">
              <w:r w:rsidRPr="00010017">
                <w:rPr>
                  <w:rStyle w:val="Hyperlink"/>
                </w:rPr>
                <w:t>Samuel.lowe@ky.gov</w:t>
              </w:r>
            </w:hyperlink>
          </w:p>
        </w:tc>
        <w:tc>
          <w:tcPr>
            <w:tcW w:w="3138" w:type="dxa"/>
          </w:tcPr>
          <w:p w14:paraId="796B240F" w14:textId="59EB6FC0" w:rsidR="00AF23C9" w:rsidRDefault="00AF23C9">
            <w:r>
              <w:t>502-764-1502</w:t>
            </w:r>
          </w:p>
        </w:tc>
      </w:tr>
      <w:tr w:rsidR="00AF23C9" w14:paraId="7E59B502" w14:textId="566912C4" w:rsidTr="00AF23C9">
        <w:tc>
          <w:tcPr>
            <w:tcW w:w="6205" w:type="dxa"/>
          </w:tcPr>
          <w:p w14:paraId="4E59EEC6" w14:textId="60A8C525" w:rsidR="00AF23C9" w:rsidRDefault="00AF23C9">
            <w:r>
              <w:t>Walt Lubbers, State Medical Advisor</w:t>
            </w:r>
          </w:p>
        </w:tc>
        <w:tc>
          <w:tcPr>
            <w:tcW w:w="724" w:type="dxa"/>
          </w:tcPr>
          <w:p w14:paraId="6B29FADE" w14:textId="64BAD5E5" w:rsidR="00AF23C9" w:rsidRDefault="00AF23C9">
            <w:hyperlink r:id="rId6" w:history="1">
              <w:r w:rsidRPr="00010017">
                <w:rPr>
                  <w:rStyle w:val="Hyperlink"/>
                </w:rPr>
                <w:t>Walt.lubbers@gmail.com</w:t>
              </w:r>
            </w:hyperlink>
          </w:p>
        </w:tc>
        <w:tc>
          <w:tcPr>
            <w:tcW w:w="3138" w:type="dxa"/>
          </w:tcPr>
          <w:p w14:paraId="448A07CA" w14:textId="007D1CD3" w:rsidR="00AF23C9" w:rsidRDefault="00AF23C9">
            <w:r>
              <w:t>502-764-1504</w:t>
            </w:r>
          </w:p>
        </w:tc>
      </w:tr>
      <w:tr w:rsidR="00AF23C9" w14:paraId="684E44D0" w14:textId="178A4453" w:rsidTr="00AF23C9">
        <w:tc>
          <w:tcPr>
            <w:tcW w:w="6205" w:type="dxa"/>
          </w:tcPr>
          <w:p w14:paraId="2146418E" w14:textId="7F2671F4" w:rsidR="00AF23C9" w:rsidRDefault="00AF23C9">
            <w:r>
              <w:t>Robert Andrew, Education, Certification &amp; Licensing</w:t>
            </w:r>
          </w:p>
        </w:tc>
        <w:tc>
          <w:tcPr>
            <w:tcW w:w="724" w:type="dxa"/>
          </w:tcPr>
          <w:p w14:paraId="1F4DBAC1" w14:textId="6A1B4C81" w:rsidR="00AF23C9" w:rsidRDefault="00AF23C9">
            <w:hyperlink r:id="rId7" w:history="1">
              <w:r w:rsidRPr="00010017">
                <w:rPr>
                  <w:rStyle w:val="Hyperlink"/>
                </w:rPr>
                <w:t>Bob.andrew@ky.gov</w:t>
              </w:r>
            </w:hyperlink>
          </w:p>
        </w:tc>
        <w:tc>
          <w:tcPr>
            <w:tcW w:w="3138" w:type="dxa"/>
          </w:tcPr>
          <w:p w14:paraId="0402539C" w14:textId="684A1DBB" w:rsidR="00AF23C9" w:rsidRDefault="00AF23C9">
            <w:r>
              <w:t>502-764-1505</w:t>
            </w:r>
          </w:p>
        </w:tc>
      </w:tr>
      <w:tr w:rsidR="00AF23C9" w14:paraId="20E3E1C4" w14:textId="7C80B308" w:rsidTr="00AF23C9">
        <w:tc>
          <w:tcPr>
            <w:tcW w:w="6205" w:type="dxa"/>
          </w:tcPr>
          <w:p w14:paraId="65000B7C" w14:textId="2B4BC594" w:rsidR="00AF23C9" w:rsidRDefault="00AF23C9">
            <w:r>
              <w:t>Monica Robertson, Data Administrator</w:t>
            </w:r>
          </w:p>
        </w:tc>
        <w:tc>
          <w:tcPr>
            <w:tcW w:w="724" w:type="dxa"/>
          </w:tcPr>
          <w:p w14:paraId="4DC57707" w14:textId="6ED5B2D6" w:rsidR="00AF23C9" w:rsidRDefault="00AF23C9">
            <w:hyperlink r:id="rId8" w:history="1">
              <w:r w:rsidRPr="00010017">
                <w:rPr>
                  <w:rStyle w:val="Hyperlink"/>
                </w:rPr>
                <w:t>Monica.robertson@ky.gov</w:t>
              </w:r>
            </w:hyperlink>
          </w:p>
        </w:tc>
        <w:tc>
          <w:tcPr>
            <w:tcW w:w="3138" w:type="dxa"/>
          </w:tcPr>
          <w:p w14:paraId="2B741F5C" w14:textId="0772829E" w:rsidR="00AF23C9" w:rsidRDefault="00AF23C9">
            <w:r>
              <w:t>502-764-1506</w:t>
            </w:r>
          </w:p>
        </w:tc>
      </w:tr>
      <w:tr w:rsidR="00AF23C9" w14:paraId="3816E8F2" w14:textId="08F4E5EC" w:rsidTr="00AF23C9">
        <w:tc>
          <w:tcPr>
            <w:tcW w:w="6205" w:type="dxa"/>
          </w:tcPr>
          <w:p w14:paraId="449423CF" w14:textId="624DE1DD" w:rsidR="00AF23C9" w:rsidRDefault="00AF23C9">
            <w:r>
              <w:t>Morgan Scaggs, Emergency Medical Services for Children Project Manager</w:t>
            </w:r>
          </w:p>
        </w:tc>
        <w:tc>
          <w:tcPr>
            <w:tcW w:w="724" w:type="dxa"/>
          </w:tcPr>
          <w:p w14:paraId="022E95E4" w14:textId="407230FD" w:rsidR="00AF23C9" w:rsidRDefault="00AF23C9">
            <w:hyperlink r:id="rId9" w:history="1">
              <w:r w:rsidRPr="00010017">
                <w:rPr>
                  <w:rStyle w:val="Hyperlink"/>
                </w:rPr>
                <w:t>Morgan.scaggs@ky.gov</w:t>
              </w:r>
            </w:hyperlink>
          </w:p>
        </w:tc>
        <w:tc>
          <w:tcPr>
            <w:tcW w:w="3138" w:type="dxa"/>
          </w:tcPr>
          <w:p w14:paraId="50390F90" w14:textId="417E4C3D" w:rsidR="00AF23C9" w:rsidRDefault="00AF23C9">
            <w:r>
              <w:t>502-764-1508</w:t>
            </w:r>
          </w:p>
        </w:tc>
      </w:tr>
      <w:tr w:rsidR="00AF23C9" w14:paraId="0CB3C9D4" w14:textId="4E1F3DA5" w:rsidTr="00AF23C9">
        <w:tc>
          <w:tcPr>
            <w:tcW w:w="6205" w:type="dxa"/>
          </w:tcPr>
          <w:p w14:paraId="79560272" w14:textId="2993457A" w:rsidR="00AF23C9" w:rsidRDefault="00AF23C9">
            <w:r>
              <w:t>Brennen Younger, CARES Project Manager</w:t>
            </w:r>
          </w:p>
        </w:tc>
        <w:tc>
          <w:tcPr>
            <w:tcW w:w="724" w:type="dxa"/>
          </w:tcPr>
          <w:p w14:paraId="73A8C366" w14:textId="7BFAA88E" w:rsidR="00AF23C9" w:rsidRDefault="00AF23C9">
            <w:hyperlink r:id="rId10" w:history="1">
              <w:r w:rsidRPr="00010017">
                <w:rPr>
                  <w:rStyle w:val="Hyperlink"/>
                </w:rPr>
                <w:t>Brennen.younger@ky.gov</w:t>
              </w:r>
            </w:hyperlink>
          </w:p>
        </w:tc>
        <w:tc>
          <w:tcPr>
            <w:tcW w:w="3138" w:type="dxa"/>
          </w:tcPr>
          <w:p w14:paraId="2C5D2727" w14:textId="17DE2413" w:rsidR="00AF23C9" w:rsidRDefault="00AF23C9">
            <w:r>
              <w:t>502-764-1510</w:t>
            </w:r>
          </w:p>
        </w:tc>
      </w:tr>
    </w:tbl>
    <w:p w14:paraId="3D8D1646" w14:textId="77777777" w:rsidR="00FD2A6A" w:rsidRDefault="00FD2A6A"/>
    <w:sectPr w:rsidR="00FD2A6A" w:rsidSect="00FD2A6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6A"/>
    <w:rsid w:val="001A2536"/>
    <w:rsid w:val="006D5094"/>
    <w:rsid w:val="007B54E7"/>
    <w:rsid w:val="00AF23C9"/>
    <w:rsid w:val="00ED4445"/>
    <w:rsid w:val="00FD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87A35"/>
  <w15:chartTrackingRefBased/>
  <w15:docId w15:val="{101047E3-4DE5-4CD0-9CF9-15EA9150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2A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ca.robertson@ky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ob.andrew@ky.go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lt.lubbers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amuel.lowe@ky.gov" TargetMode="External"/><Relationship Id="rId10" Type="http://schemas.openxmlformats.org/officeDocument/2006/relationships/hyperlink" Target="mailto:Brennen.younger@ky.gov" TargetMode="External"/><Relationship Id="rId4" Type="http://schemas.openxmlformats.org/officeDocument/2006/relationships/hyperlink" Target="mailto:Eddied.slone@ky.gov" TargetMode="External"/><Relationship Id="rId9" Type="http://schemas.openxmlformats.org/officeDocument/2006/relationships/hyperlink" Target="mailto:Morgan.scaggs@k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Brennen Younger</dc:creator>
  <cp:keywords/>
  <dc:description/>
  <cp:lastModifiedBy>Andrew, Bob G (KBEMS)</cp:lastModifiedBy>
  <cp:revision>2</cp:revision>
  <dcterms:created xsi:type="dcterms:W3CDTF">2023-01-26T15:06:00Z</dcterms:created>
  <dcterms:modified xsi:type="dcterms:W3CDTF">2023-01-26T15:06:00Z</dcterms:modified>
</cp:coreProperties>
</file>